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F28C" w14:textId="77777777" w:rsidR="000F44F1" w:rsidRPr="004E21F5" w:rsidRDefault="000F44F1" w:rsidP="00896935">
      <w:pPr>
        <w:jc w:val="center"/>
        <w:rPr>
          <w:rFonts w:hint="eastAsia"/>
          <w:sz w:val="24"/>
          <w:szCs w:val="24"/>
        </w:rPr>
      </w:pPr>
      <w:r w:rsidRPr="004E21F5">
        <w:rPr>
          <w:rFonts w:hint="eastAsia"/>
          <w:b/>
          <w:sz w:val="24"/>
          <w:szCs w:val="24"/>
        </w:rPr>
        <w:t>第</w:t>
      </w:r>
      <w:r w:rsidR="002B4A88" w:rsidRPr="004E21F5">
        <w:rPr>
          <w:rFonts w:hint="eastAsia"/>
          <w:b/>
          <w:sz w:val="24"/>
          <w:szCs w:val="24"/>
        </w:rPr>
        <w:t>７</w:t>
      </w:r>
      <w:r w:rsidR="005F6460">
        <w:rPr>
          <w:rFonts w:hint="eastAsia"/>
          <w:b/>
          <w:sz w:val="24"/>
          <w:szCs w:val="24"/>
        </w:rPr>
        <w:t>５</w:t>
      </w:r>
      <w:r w:rsidRPr="004E21F5">
        <w:rPr>
          <w:rFonts w:hint="eastAsia"/>
          <w:b/>
          <w:sz w:val="24"/>
          <w:szCs w:val="24"/>
        </w:rPr>
        <w:t>回香川県高等学校定時制・通信制課程総合体育大会</w:t>
      </w:r>
      <w:r w:rsidR="00896935" w:rsidRPr="004E21F5">
        <w:rPr>
          <w:rFonts w:hint="eastAsia"/>
          <w:b/>
          <w:sz w:val="24"/>
          <w:szCs w:val="24"/>
        </w:rPr>
        <w:t xml:space="preserve">　</w:t>
      </w:r>
      <w:r w:rsidRPr="004E21F5">
        <w:rPr>
          <w:rFonts w:hint="eastAsia"/>
          <w:b/>
          <w:sz w:val="24"/>
          <w:szCs w:val="24"/>
        </w:rPr>
        <w:t>陸上競技実施要項</w:t>
      </w:r>
    </w:p>
    <w:p w14:paraId="5C38B196" w14:textId="77777777" w:rsidR="000F44F1" w:rsidRPr="00412461" w:rsidRDefault="000F44F1">
      <w:pPr>
        <w:wordWrap w:val="0"/>
        <w:spacing w:line="382" w:lineRule="exact"/>
        <w:jc w:val="left"/>
        <w:rPr>
          <w:rFonts w:hint="eastAsia"/>
        </w:rPr>
      </w:pPr>
    </w:p>
    <w:p w14:paraId="0601A156"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１　期　　日</w:t>
      </w:r>
      <w:r w:rsidRPr="004E21F5">
        <w:rPr>
          <w:rFonts w:hint="eastAsia"/>
          <w:bCs/>
        </w:rPr>
        <w:t xml:space="preserve">　　</w:t>
      </w:r>
      <w:r w:rsidR="00E60F5E" w:rsidRPr="004E21F5">
        <w:rPr>
          <w:rFonts w:hint="eastAsia"/>
          <w:bCs/>
        </w:rPr>
        <w:t>令和</w:t>
      </w:r>
      <w:r w:rsidR="005F6460">
        <w:rPr>
          <w:rFonts w:hint="eastAsia"/>
          <w:bCs/>
        </w:rPr>
        <w:t>８</w:t>
      </w:r>
      <w:r w:rsidRPr="004E21F5">
        <w:rPr>
          <w:rFonts w:hint="eastAsia"/>
          <w:bCs/>
        </w:rPr>
        <w:t>年６月</w:t>
      </w:r>
      <w:r w:rsidR="005F6460">
        <w:rPr>
          <w:rFonts w:hint="eastAsia"/>
          <w:bCs/>
        </w:rPr>
        <w:t>１４</w:t>
      </w:r>
      <w:r w:rsidRPr="004E21F5">
        <w:rPr>
          <w:rFonts w:hint="eastAsia"/>
          <w:bCs/>
        </w:rPr>
        <w:t>日（日）</w:t>
      </w:r>
    </w:p>
    <w:p w14:paraId="07970B8E"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２　場　　所</w:t>
      </w:r>
      <w:r w:rsidRPr="004E21F5">
        <w:rPr>
          <w:rFonts w:hint="eastAsia"/>
          <w:bCs/>
        </w:rPr>
        <w:t xml:space="preserve">　　</w:t>
      </w:r>
      <w:r w:rsidR="0094527A" w:rsidRPr="004E21F5">
        <w:rPr>
          <w:rFonts w:hint="eastAsia"/>
          <w:bCs/>
        </w:rPr>
        <w:t>屋島</w:t>
      </w:r>
      <w:r w:rsidR="0094527A" w:rsidRPr="004E21F5">
        <w:rPr>
          <w:bCs/>
        </w:rPr>
        <w:t>レクザム</w:t>
      </w:r>
      <w:r w:rsidR="0094527A" w:rsidRPr="004E21F5">
        <w:rPr>
          <w:rFonts w:hint="eastAsia"/>
          <w:bCs/>
        </w:rPr>
        <w:t>フィールド</w:t>
      </w:r>
      <w:r w:rsidR="0094527A" w:rsidRPr="004E21F5">
        <w:rPr>
          <w:bCs/>
        </w:rPr>
        <w:t>（</w:t>
      </w:r>
      <w:r w:rsidR="003539FB" w:rsidRPr="004E21F5">
        <w:rPr>
          <w:rFonts w:hint="eastAsia"/>
          <w:bCs/>
        </w:rPr>
        <w:t>高松市屋島</w:t>
      </w:r>
      <w:r w:rsidR="00C96F8E" w:rsidRPr="004E21F5">
        <w:rPr>
          <w:rFonts w:hint="eastAsia"/>
          <w:bCs/>
        </w:rPr>
        <w:t>競技場</w:t>
      </w:r>
      <w:r w:rsidR="0094527A" w:rsidRPr="004E21F5">
        <w:rPr>
          <w:rFonts w:hint="eastAsia"/>
          <w:bCs/>
        </w:rPr>
        <w:t>）</w:t>
      </w:r>
    </w:p>
    <w:p w14:paraId="48A2F99D"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３　日　　程</w:t>
      </w:r>
      <w:r w:rsidRPr="004E21F5">
        <w:rPr>
          <w:rFonts w:hint="eastAsia"/>
          <w:bCs/>
        </w:rPr>
        <w:t xml:space="preserve">　　開会式　９：３０　　競技開始　１０：００　　閉会式　１</w:t>
      </w:r>
      <w:r w:rsidR="00A20005" w:rsidRPr="004E21F5">
        <w:rPr>
          <w:rFonts w:hint="eastAsia"/>
          <w:bCs/>
        </w:rPr>
        <w:t>２</w:t>
      </w:r>
      <w:r w:rsidRPr="004E21F5">
        <w:rPr>
          <w:rFonts w:hint="eastAsia"/>
          <w:bCs/>
        </w:rPr>
        <w:t>：</w:t>
      </w:r>
      <w:r w:rsidR="00A20005" w:rsidRPr="004E21F5">
        <w:rPr>
          <w:rFonts w:hint="eastAsia"/>
          <w:bCs/>
        </w:rPr>
        <w:t>３</w:t>
      </w:r>
      <w:r w:rsidRPr="004E21F5">
        <w:rPr>
          <w:rFonts w:hint="eastAsia"/>
          <w:bCs/>
        </w:rPr>
        <w:t>０</w:t>
      </w:r>
    </w:p>
    <w:p w14:paraId="2F4ECA43"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４　種　　目</w:t>
      </w:r>
      <w:r w:rsidRPr="004E21F5">
        <w:rPr>
          <w:rFonts w:hint="eastAsia"/>
          <w:bCs/>
        </w:rPr>
        <w:t xml:space="preserve">　　【男子】100m  200m  400m  800m  1500m  5000m  400mH  </w:t>
      </w:r>
      <w:r w:rsidR="0002194B" w:rsidRPr="004E21F5">
        <w:rPr>
          <w:rFonts w:hint="eastAsia"/>
          <w:bCs/>
        </w:rPr>
        <w:t>3</w:t>
      </w:r>
      <w:r w:rsidRPr="004E21F5">
        <w:rPr>
          <w:rFonts w:hint="eastAsia"/>
          <w:bCs/>
        </w:rPr>
        <w:t>000mSC　4</w:t>
      </w:r>
      <w:r w:rsidRPr="004E21F5">
        <w:rPr>
          <w:rFonts w:hint="eastAsia"/>
          <w:bCs/>
          <w:w w:val="50"/>
        </w:rPr>
        <w:t>×</w:t>
      </w:r>
      <w:r w:rsidRPr="004E21F5">
        <w:rPr>
          <w:rFonts w:hint="eastAsia"/>
          <w:bCs/>
        </w:rPr>
        <w:t>100m　4</w:t>
      </w:r>
      <w:r w:rsidRPr="004E21F5">
        <w:rPr>
          <w:rFonts w:hint="eastAsia"/>
          <w:bCs/>
          <w:w w:val="50"/>
        </w:rPr>
        <w:t>×</w:t>
      </w:r>
      <w:r w:rsidRPr="004E21F5">
        <w:rPr>
          <w:rFonts w:hint="eastAsia"/>
          <w:bCs/>
        </w:rPr>
        <w:t>400m</w:t>
      </w:r>
    </w:p>
    <w:p w14:paraId="7CB23817" w14:textId="77777777" w:rsidR="000F44F1" w:rsidRPr="004E21F5" w:rsidRDefault="000F44F1">
      <w:pPr>
        <w:wordWrap w:val="0"/>
        <w:jc w:val="left"/>
        <w:rPr>
          <w:rFonts w:hint="eastAsia"/>
          <w:bCs/>
        </w:rPr>
      </w:pPr>
      <w:r w:rsidRPr="004E21F5">
        <w:rPr>
          <w:rFonts w:hint="eastAsia"/>
          <w:bCs/>
        </w:rPr>
        <w:t xml:space="preserve">　　　　　　　　　　　　走高跳　走幅跳　三段跳　砲丸投　円盤投</w:t>
      </w:r>
    </w:p>
    <w:p w14:paraId="5C1EBCB2" w14:textId="77777777" w:rsidR="000F44F1" w:rsidRPr="004E21F5" w:rsidRDefault="000F44F1">
      <w:pPr>
        <w:wordWrap w:val="0"/>
        <w:jc w:val="left"/>
        <w:rPr>
          <w:rFonts w:hint="eastAsia"/>
          <w:bCs/>
        </w:rPr>
      </w:pPr>
      <w:r w:rsidRPr="004E21F5">
        <w:rPr>
          <w:rFonts w:hint="eastAsia"/>
          <w:bCs/>
        </w:rPr>
        <w:t xml:space="preserve">　　　　　　　　【女子】100m　200m　400m　800m  3000m  100mH　4</w:t>
      </w:r>
      <w:r w:rsidRPr="004E21F5">
        <w:rPr>
          <w:rFonts w:hint="eastAsia"/>
          <w:bCs/>
          <w:w w:val="50"/>
        </w:rPr>
        <w:t>×</w:t>
      </w:r>
      <w:r w:rsidRPr="004E21F5">
        <w:rPr>
          <w:rFonts w:hint="eastAsia"/>
          <w:bCs/>
        </w:rPr>
        <w:t>100m  走高跳　走幅跳　砲丸投　円盤投</w:t>
      </w:r>
    </w:p>
    <w:p w14:paraId="2239D9B3" w14:textId="77777777" w:rsidR="000F44F1" w:rsidRPr="004E21F5" w:rsidRDefault="00D42E8C">
      <w:pPr>
        <w:wordWrap w:val="0"/>
        <w:jc w:val="left"/>
        <w:rPr>
          <w:rFonts w:hint="eastAsia"/>
          <w:bCs/>
        </w:rPr>
      </w:pPr>
      <w:r w:rsidRPr="004E21F5">
        <w:rPr>
          <w:rFonts w:ascii="ＭＳ ゴシック" w:eastAsia="ＭＳ ゴシック" w:hAnsi="ＭＳ ゴシック" w:hint="eastAsia"/>
          <w:b/>
          <w:bCs/>
        </w:rPr>
        <w:t>５　競技規則</w:t>
      </w:r>
      <w:r w:rsidRPr="004E21F5">
        <w:rPr>
          <w:rFonts w:hint="eastAsia"/>
          <w:bCs/>
        </w:rPr>
        <w:t xml:space="preserve">　　２０</w:t>
      </w:r>
      <w:r w:rsidR="00E60F5E" w:rsidRPr="004E21F5">
        <w:rPr>
          <w:rFonts w:hint="eastAsia"/>
          <w:bCs/>
        </w:rPr>
        <w:t>２</w:t>
      </w:r>
      <w:r w:rsidR="005F6460">
        <w:rPr>
          <w:rFonts w:hint="eastAsia"/>
          <w:bCs/>
        </w:rPr>
        <w:t>６</w:t>
      </w:r>
      <w:r w:rsidR="000F44F1" w:rsidRPr="004E21F5">
        <w:rPr>
          <w:rFonts w:hint="eastAsia"/>
          <w:bCs/>
        </w:rPr>
        <w:t>年度日本陸上競技連盟の競技規則による。</w:t>
      </w:r>
    </w:p>
    <w:p w14:paraId="2061641F"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６　競技方法</w:t>
      </w:r>
      <w:r w:rsidRPr="004E21F5">
        <w:rPr>
          <w:rFonts w:hint="eastAsia"/>
          <w:bCs/>
        </w:rPr>
        <w:t xml:space="preserve">　　(1) 学校対抗とする。</w:t>
      </w:r>
    </w:p>
    <w:p w14:paraId="534AC6A9" w14:textId="77777777" w:rsidR="000F44F1" w:rsidRPr="004E21F5" w:rsidRDefault="000F44F1">
      <w:pPr>
        <w:wordWrap w:val="0"/>
        <w:jc w:val="left"/>
        <w:rPr>
          <w:rFonts w:hint="eastAsia"/>
          <w:bCs/>
        </w:rPr>
      </w:pPr>
      <w:r w:rsidRPr="004E21F5">
        <w:rPr>
          <w:rFonts w:hint="eastAsia"/>
          <w:bCs/>
        </w:rPr>
        <w:t xml:space="preserve">　　　　　　　　(2) 各種目１位６点・・・・６位１点とし、男女合計得点で学校順位を決める。</w:t>
      </w:r>
    </w:p>
    <w:p w14:paraId="76B43395"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７　参加資格</w:t>
      </w:r>
      <w:r w:rsidRPr="004E21F5">
        <w:rPr>
          <w:rFonts w:hint="eastAsia"/>
          <w:bCs/>
        </w:rPr>
        <w:t xml:space="preserve">　　(1) 香川県高等学校定時制・通信制課程に在学中の生徒（年齢制限なし）であること。</w:t>
      </w:r>
    </w:p>
    <w:p w14:paraId="7A2BD46F" w14:textId="77777777" w:rsidR="000F44F1" w:rsidRPr="004E21F5" w:rsidRDefault="000F44F1">
      <w:pPr>
        <w:wordWrap w:val="0"/>
        <w:jc w:val="left"/>
        <w:rPr>
          <w:rFonts w:hint="eastAsia"/>
          <w:bCs/>
        </w:rPr>
      </w:pPr>
      <w:r w:rsidRPr="004E21F5">
        <w:rPr>
          <w:rFonts w:hint="eastAsia"/>
          <w:bCs/>
        </w:rPr>
        <w:t xml:space="preserve">　　　　　　　　(2) 実業団登録者および全国高等学校総合体育大会香川県予選会に参加した者は除く。</w:t>
      </w:r>
    </w:p>
    <w:p w14:paraId="7E81A985" w14:textId="77777777" w:rsidR="000F44F1" w:rsidRPr="00896935" w:rsidRDefault="000F44F1">
      <w:pPr>
        <w:wordWrap w:val="0"/>
        <w:jc w:val="left"/>
        <w:rPr>
          <w:rFonts w:hint="eastAsia"/>
          <w:bCs/>
        </w:rPr>
      </w:pPr>
      <w:r w:rsidRPr="00896935">
        <w:rPr>
          <w:rFonts w:ascii="ＭＳ ゴシック" w:eastAsia="ＭＳ ゴシック" w:hAnsi="ＭＳ ゴシック" w:hint="eastAsia"/>
          <w:b/>
          <w:bCs/>
        </w:rPr>
        <w:t>８　参加制限</w:t>
      </w:r>
      <w:r w:rsidRPr="00896935">
        <w:rPr>
          <w:rFonts w:hint="eastAsia"/>
          <w:bCs/>
        </w:rPr>
        <w:t xml:space="preserve">　　(1) １校１種目３名までとする。ただし、リレ－種目は１校１チ－ムとする。</w:t>
      </w:r>
    </w:p>
    <w:p w14:paraId="4F51559E" w14:textId="77777777" w:rsidR="000F44F1" w:rsidRPr="00896935" w:rsidRDefault="000F44F1">
      <w:pPr>
        <w:wordWrap w:val="0"/>
        <w:jc w:val="left"/>
        <w:rPr>
          <w:rFonts w:hint="eastAsia"/>
          <w:bCs/>
        </w:rPr>
      </w:pPr>
      <w:r w:rsidRPr="00896935">
        <w:rPr>
          <w:rFonts w:hint="eastAsia"/>
          <w:bCs/>
        </w:rPr>
        <w:t xml:space="preserve">　　　　　　　　(2) １人２種目までとする。ただし、リレ－は除く。</w:t>
      </w:r>
    </w:p>
    <w:p w14:paraId="7E4E6370" w14:textId="77777777" w:rsidR="000F44F1" w:rsidRPr="004E21F5" w:rsidRDefault="000F44F1" w:rsidP="00896935">
      <w:pPr>
        <w:wordWrap w:val="0"/>
        <w:ind w:left="1445" w:hangingChars="800" w:hanging="1445"/>
        <w:jc w:val="left"/>
        <w:rPr>
          <w:rFonts w:hint="eastAsia"/>
          <w:bCs/>
        </w:rPr>
      </w:pPr>
      <w:r w:rsidRPr="00896935">
        <w:rPr>
          <w:rFonts w:ascii="ＭＳ ゴシック" w:eastAsia="ＭＳ ゴシック" w:hAnsi="ＭＳ ゴシック" w:hint="eastAsia"/>
          <w:b/>
          <w:bCs/>
        </w:rPr>
        <w:t>９　申込方法</w:t>
      </w:r>
      <w:r w:rsidRPr="00896935">
        <w:rPr>
          <w:rFonts w:hint="eastAsia"/>
          <w:bCs/>
        </w:rPr>
        <w:t xml:space="preserve">　　所定の様式により申</w:t>
      </w:r>
      <w:r w:rsidRPr="004E21F5">
        <w:rPr>
          <w:rFonts w:hint="eastAsia"/>
          <w:bCs/>
        </w:rPr>
        <w:t>込書を作成し</w:t>
      </w:r>
      <w:r w:rsidR="00D65733" w:rsidRPr="004E21F5">
        <w:rPr>
          <w:rFonts w:hint="eastAsia"/>
          <w:bCs/>
        </w:rPr>
        <w:t>５</w:t>
      </w:r>
      <w:r w:rsidRPr="004E21F5">
        <w:rPr>
          <w:rFonts w:hint="eastAsia"/>
          <w:bCs/>
        </w:rPr>
        <w:t>月</w:t>
      </w:r>
      <w:r w:rsidR="005F6460">
        <w:rPr>
          <w:rFonts w:hint="eastAsia"/>
          <w:bCs/>
        </w:rPr>
        <w:t>２２</w:t>
      </w:r>
      <w:r w:rsidRPr="004E21F5">
        <w:rPr>
          <w:rFonts w:hint="eastAsia"/>
          <w:bCs/>
        </w:rPr>
        <w:t>日（</w:t>
      </w:r>
      <w:r w:rsidR="00395D82" w:rsidRPr="004E21F5">
        <w:rPr>
          <w:rFonts w:hint="eastAsia"/>
          <w:bCs/>
        </w:rPr>
        <w:t>金</w:t>
      </w:r>
      <w:r w:rsidRPr="004E21F5">
        <w:rPr>
          <w:rFonts w:hint="eastAsia"/>
          <w:bCs/>
        </w:rPr>
        <w:t>）までに香川県高体連事務局（高松高校内）へ申込こと。</w:t>
      </w:r>
    </w:p>
    <w:p w14:paraId="2049C61C" w14:textId="77777777" w:rsidR="000F44F1" w:rsidRPr="004E21F5" w:rsidRDefault="000F44F1">
      <w:pPr>
        <w:wordWrap w:val="0"/>
        <w:jc w:val="left"/>
        <w:rPr>
          <w:rFonts w:hint="eastAsia"/>
          <w:bCs/>
        </w:rPr>
      </w:pPr>
      <w:r w:rsidRPr="004E21F5">
        <w:rPr>
          <w:rFonts w:hint="eastAsia"/>
          <w:bCs/>
        </w:rPr>
        <w:t xml:space="preserve">　　　　　　　　　　　申込書類　(1) 出場認知書　（様式１</w:t>
      </w:r>
      <w:r w:rsidR="0049405B" w:rsidRPr="004E21F5">
        <w:rPr>
          <w:rFonts w:hint="eastAsia"/>
          <w:bCs/>
        </w:rPr>
        <w:t>・Ａ４サイズ）</w:t>
      </w:r>
      <w:r w:rsidRPr="004E21F5">
        <w:rPr>
          <w:rFonts w:hint="eastAsia"/>
          <w:bCs/>
        </w:rPr>
        <w:t>－－－－－２部</w:t>
      </w:r>
    </w:p>
    <w:p w14:paraId="4941F4EA" w14:textId="77777777" w:rsidR="000F44F1" w:rsidRPr="004E21F5" w:rsidRDefault="000F44F1">
      <w:pPr>
        <w:wordWrap w:val="0"/>
        <w:jc w:val="left"/>
        <w:rPr>
          <w:rFonts w:hint="eastAsia"/>
          <w:bCs/>
        </w:rPr>
      </w:pPr>
      <w:r w:rsidRPr="004E21F5">
        <w:rPr>
          <w:rFonts w:hint="eastAsia"/>
          <w:bCs/>
        </w:rPr>
        <w:t xml:space="preserve">　　　　　　　　　　　　　　　　(2) 種目別申込書（様式２</w:t>
      </w:r>
      <w:r w:rsidR="0049405B" w:rsidRPr="004E21F5">
        <w:rPr>
          <w:rFonts w:hint="eastAsia"/>
          <w:bCs/>
        </w:rPr>
        <w:t>・Ａ４サイズ）</w:t>
      </w:r>
      <w:r w:rsidRPr="004E21F5">
        <w:rPr>
          <w:rFonts w:hint="eastAsia"/>
          <w:bCs/>
        </w:rPr>
        <w:t>－－－－－２部</w:t>
      </w:r>
    </w:p>
    <w:p w14:paraId="025D9F8F" w14:textId="77777777" w:rsidR="000F44F1" w:rsidRPr="004E21F5" w:rsidRDefault="000F44F1">
      <w:pPr>
        <w:wordWrap w:val="0"/>
        <w:jc w:val="left"/>
        <w:rPr>
          <w:rFonts w:hint="eastAsia"/>
          <w:bCs/>
        </w:rPr>
      </w:pPr>
      <w:r w:rsidRPr="004E21F5">
        <w:rPr>
          <w:rFonts w:ascii="ＭＳ ゴシック" w:eastAsia="ＭＳ ゴシック" w:hAnsi="ＭＳ ゴシック" w:hint="eastAsia"/>
          <w:b/>
          <w:bCs/>
        </w:rPr>
        <w:t>10　表　　彰</w:t>
      </w:r>
      <w:r w:rsidR="00A3727C" w:rsidRPr="004E21F5">
        <w:rPr>
          <w:rFonts w:hint="eastAsia"/>
          <w:bCs/>
        </w:rPr>
        <w:t xml:space="preserve">　　男女別総合優勝・準優勝校および各</w:t>
      </w:r>
      <w:r w:rsidRPr="004E21F5">
        <w:rPr>
          <w:rFonts w:hint="eastAsia"/>
          <w:bCs/>
        </w:rPr>
        <w:t>種目１位・２位までを表彰する。</w:t>
      </w:r>
    </w:p>
    <w:p w14:paraId="5CBEEFAA" w14:textId="77777777" w:rsidR="000F44F1" w:rsidRPr="00896935" w:rsidRDefault="000F44F1">
      <w:pPr>
        <w:wordWrap w:val="0"/>
        <w:jc w:val="left"/>
        <w:rPr>
          <w:rFonts w:hint="eastAsia"/>
          <w:bCs/>
        </w:rPr>
      </w:pPr>
      <w:r w:rsidRPr="00896935">
        <w:rPr>
          <w:rFonts w:ascii="ＭＳ ゴシック" w:eastAsia="ＭＳ ゴシック" w:hAnsi="ＭＳ ゴシック" w:hint="eastAsia"/>
          <w:b/>
          <w:bCs/>
        </w:rPr>
        <w:t>11　連絡事項</w:t>
      </w:r>
      <w:r w:rsidRPr="00896935">
        <w:rPr>
          <w:rFonts w:hint="eastAsia"/>
          <w:bCs/>
        </w:rPr>
        <w:t xml:space="preserve">　　(1) 学校管理下の場合は、日本</w:t>
      </w:r>
      <w:r w:rsidR="0049405B" w:rsidRPr="00896935">
        <w:rPr>
          <w:rFonts w:hint="eastAsia"/>
          <w:bCs/>
        </w:rPr>
        <w:t>スポーツ振興センター</w:t>
      </w:r>
      <w:r w:rsidRPr="00896935">
        <w:rPr>
          <w:rFonts w:hint="eastAsia"/>
          <w:bCs/>
        </w:rPr>
        <w:t>の適用が受けられる。</w:t>
      </w:r>
    </w:p>
    <w:p w14:paraId="23FD27E0" w14:textId="77777777" w:rsidR="000F44F1" w:rsidRPr="00896935" w:rsidRDefault="000F44F1">
      <w:pPr>
        <w:wordWrap w:val="0"/>
        <w:jc w:val="left"/>
        <w:rPr>
          <w:rFonts w:hint="eastAsia"/>
          <w:bCs/>
        </w:rPr>
      </w:pPr>
      <w:r w:rsidRPr="00896935">
        <w:rPr>
          <w:rFonts w:hint="eastAsia"/>
          <w:bCs/>
        </w:rPr>
        <w:t xml:space="preserve">　　　　　　　　(2) 競技中の疾病・負傷などの応急処置は主催者で行なうが、その後の責任は負わない。</w:t>
      </w:r>
    </w:p>
    <w:p w14:paraId="41EF820F" w14:textId="77777777" w:rsidR="000F44F1" w:rsidRPr="00896935" w:rsidRDefault="000F44F1">
      <w:pPr>
        <w:wordWrap w:val="0"/>
        <w:jc w:val="left"/>
        <w:rPr>
          <w:rFonts w:hint="eastAsia"/>
          <w:bCs/>
        </w:rPr>
      </w:pPr>
      <w:r w:rsidRPr="00896935">
        <w:rPr>
          <w:rFonts w:hint="eastAsia"/>
          <w:bCs/>
        </w:rPr>
        <w:t xml:space="preserve">　　　　　　　　(3) 参加選手は</w:t>
      </w:r>
      <w:r w:rsidR="003B3E87">
        <w:rPr>
          <w:rFonts w:hint="eastAsia"/>
          <w:bCs/>
        </w:rPr>
        <w:t>マイナ保険証等、被保険者資格の確認ができるもの</w:t>
      </w:r>
      <w:r w:rsidRPr="00896935">
        <w:rPr>
          <w:rFonts w:hint="eastAsia"/>
          <w:bCs/>
        </w:rPr>
        <w:t>を持参すること。</w:t>
      </w:r>
    </w:p>
    <w:p w14:paraId="1C5D5072" w14:textId="77777777" w:rsidR="000F44F1" w:rsidRPr="00896935" w:rsidRDefault="000F44F1">
      <w:pPr>
        <w:wordWrap w:val="0"/>
        <w:jc w:val="left"/>
        <w:rPr>
          <w:rFonts w:hint="eastAsia"/>
          <w:bCs/>
        </w:rPr>
      </w:pPr>
      <w:r w:rsidRPr="00896935">
        <w:rPr>
          <w:rFonts w:hint="eastAsia"/>
          <w:bCs/>
        </w:rPr>
        <w:t xml:space="preserve">　　　　　　　　(4) 大会終了後、全国大会参加選手の選考会を行なう。</w:t>
      </w:r>
    </w:p>
    <w:p w14:paraId="42E3D478" w14:textId="77777777" w:rsidR="000F44F1" w:rsidRPr="00896935" w:rsidRDefault="000F44F1">
      <w:pPr>
        <w:wordWrap w:val="0"/>
        <w:jc w:val="left"/>
        <w:rPr>
          <w:rFonts w:hint="eastAsia"/>
          <w:bCs/>
        </w:rPr>
      </w:pPr>
      <w:r w:rsidRPr="00896935">
        <w:rPr>
          <w:rFonts w:hint="eastAsia"/>
          <w:bCs/>
        </w:rPr>
        <w:t xml:space="preserve">　　　　　　　　(5) 監督会議は、</w:t>
      </w:r>
      <w:r w:rsidR="005F6460">
        <w:rPr>
          <w:rFonts w:hint="eastAsia"/>
          <w:bCs/>
        </w:rPr>
        <w:t>５</w:t>
      </w:r>
      <w:r w:rsidRPr="004E21F5">
        <w:rPr>
          <w:rFonts w:hint="eastAsia"/>
          <w:bCs/>
        </w:rPr>
        <w:t>月</w:t>
      </w:r>
      <w:r w:rsidR="005F6460">
        <w:rPr>
          <w:rFonts w:hint="eastAsia"/>
          <w:bCs/>
        </w:rPr>
        <w:t>２９</w:t>
      </w:r>
      <w:r w:rsidRPr="004E21F5">
        <w:rPr>
          <w:rFonts w:hint="eastAsia"/>
          <w:bCs/>
        </w:rPr>
        <w:t>日（金）１３：</w:t>
      </w:r>
      <w:r w:rsidR="005F6460">
        <w:rPr>
          <w:rFonts w:hint="eastAsia"/>
          <w:bCs/>
        </w:rPr>
        <w:t>３</w:t>
      </w:r>
      <w:r w:rsidRPr="004E21F5">
        <w:rPr>
          <w:rFonts w:hint="eastAsia"/>
          <w:bCs/>
        </w:rPr>
        <w:t>０～</w:t>
      </w:r>
      <w:r w:rsidR="005F6460">
        <w:rPr>
          <w:rFonts w:hint="eastAsia"/>
          <w:bCs/>
        </w:rPr>
        <w:t>高松高校</w:t>
      </w:r>
      <w:r w:rsidRPr="004E21F5">
        <w:rPr>
          <w:rFonts w:hint="eastAsia"/>
          <w:bCs/>
        </w:rPr>
        <w:t>にて</w:t>
      </w:r>
      <w:r w:rsidRPr="00896935">
        <w:rPr>
          <w:rFonts w:hint="eastAsia"/>
          <w:bCs/>
        </w:rPr>
        <w:t>行う。</w:t>
      </w:r>
    </w:p>
    <w:p w14:paraId="395ADC22" w14:textId="77777777" w:rsidR="000F44F1" w:rsidRPr="00896935" w:rsidRDefault="000F44F1">
      <w:pPr>
        <w:wordWrap w:val="0"/>
        <w:jc w:val="left"/>
        <w:rPr>
          <w:rFonts w:hint="eastAsia"/>
          <w:bCs/>
        </w:rPr>
      </w:pPr>
      <w:r w:rsidRPr="00896935">
        <w:rPr>
          <w:rFonts w:hint="eastAsia"/>
          <w:bCs/>
        </w:rPr>
        <w:t xml:space="preserve">　　　　　　　　(6) 施設等の利用方法について、事前に指導しておくこと。</w:t>
      </w:r>
    </w:p>
    <w:p w14:paraId="6DBBC456" w14:textId="77777777" w:rsidR="000F44F1" w:rsidRPr="00896935" w:rsidRDefault="000F44F1">
      <w:pPr>
        <w:wordWrap w:val="0"/>
        <w:jc w:val="left"/>
        <w:rPr>
          <w:rFonts w:hint="eastAsia"/>
          <w:bCs/>
        </w:rPr>
      </w:pPr>
      <w:r w:rsidRPr="00896935">
        <w:rPr>
          <w:rFonts w:hint="eastAsia"/>
          <w:bCs/>
        </w:rPr>
        <w:t xml:space="preserve">　　　　　　　　(7) 参加選手は胸背部に</w:t>
      </w:r>
      <w:r w:rsidR="009E514D">
        <w:rPr>
          <w:rFonts w:hint="eastAsia"/>
          <w:bCs/>
        </w:rPr>
        <w:t>アスリートビブス</w:t>
      </w:r>
      <w:r w:rsidRPr="00896935">
        <w:rPr>
          <w:rFonts w:hint="eastAsia"/>
          <w:bCs/>
        </w:rPr>
        <w:t>を付けること。</w:t>
      </w:r>
    </w:p>
    <w:p w14:paraId="57681C17" w14:textId="77777777" w:rsidR="000F44F1" w:rsidRPr="00896935" w:rsidRDefault="000F44F1">
      <w:pPr>
        <w:wordWrap w:val="0"/>
        <w:jc w:val="left"/>
        <w:rPr>
          <w:rFonts w:hint="eastAsia"/>
          <w:bCs/>
        </w:rPr>
      </w:pPr>
      <w:r w:rsidRPr="00896935">
        <w:rPr>
          <w:rFonts w:hint="eastAsia"/>
          <w:bCs/>
        </w:rPr>
        <w:t xml:space="preserve">　　　　　　　　(8) 各校の</w:t>
      </w:r>
      <w:r w:rsidR="009E514D">
        <w:rPr>
          <w:rFonts w:hint="eastAsia"/>
          <w:bCs/>
        </w:rPr>
        <w:t>アスリートビブス</w:t>
      </w:r>
      <w:r w:rsidRPr="00896935">
        <w:rPr>
          <w:rFonts w:hint="eastAsia"/>
          <w:bCs/>
        </w:rPr>
        <w:t>については、割り当てられた番号を使用すること。</w:t>
      </w:r>
    </w:p>
    <w:p w14:paraId="500A7A24" w14:textId="77777777" w:rsidR="000F44F1" w:rsidRPr="00896935" w:rsidRDefault="000F44F1">
      <w:pPr>
        <w:wordWrap w:val="0"/>
        <w:jc w:val="left"/>
        <w:rPr>
          <w:rFonts w:hint="eastAsia"/>
          <w:bCs/>
        </w:rPr>
      </w:pPr>
      <w:r w:rsidRPr="00896935">
        <w:rPr>
          <w:rFonts w:hint="eastAsia"/>
          <w:bCs/>
        </w:rPr>
        <w:t xml:space="preserve">　　　　　　　　(9)</w:t>
      </w:r>
      <w:r w:rsidR="00896935" w:rsidRPr="00896935">
        <w:rPr>
          <w:rFonts w:hint="eastAsia"/>
          <w:bCs/>
        </w:rPr>
        <w:t xml:space="preserve"> </w:t>
      </w:r>
      <w:r w:rsidR="009E514D">
        <w:rPr>
          <w:rFonts w:hint="eastAsia"/>
          <w:bCs/>
        </w:rPr>
        <w:t>アスリートビブス</w:t>
      </w:r>
      <w:r w:rsidRPr="00896935">
        <w:rPr>
          <w:rFonts w:hint="eastAsia"/>
          <w:bCs/>
        </w:rPr>
        <w:t>の大きさは縦</w:t>
      </w:r>
      <w:r w:rsidR="00DF6A96">
        <w:rPr>
          <w:rFonts w:hint="eastAsia"/>
          <w:bCs/>
        </w:rPr>
        <w:t>１６</w:t>
      </w:r>
      <w:r w:rsidRPr="00896935">
        <w:rPr>
          <w:rFonts w:hint="eastAsia"/>
          <w:bCs/>
        </w:rPr>
        <w:t>ｃｍ、横２</w:t>
      </w:r>
      <w:r w:rsidR="009E514D">
        <w:rPr>
          <w:rFonts w:hint="eastAsia"/>
          <w:bCs/>
        </w:rPr>
        <w:t>４</w:t>
      </w:r>
      <w:r w:rsidRPr="00896935">
        <w:rPr>
          <w:rFonts w:hint="eastAsia"/>
          <w:bCs/>
        </w:rPr>
        <w:t>ｃｍとし、男子は黒字で、女子は赤字で書くこと。</w:t>
      </w:r>
    </w:p>
    <w:p w14:paraId="3CFCA479" w14:textId="77777777" w:rsidR="000F44F1" w:rsidRPr="00896935" w:rsidRDefault="000F44F1" w:rsidP="00896935">
      <w:pPr>
        <w:wordWrap w:val="0"/>
        <w:ind w:firstLineChars="1000" w:firstLine="1798"/>
        <w:jc w:val="left"/>
        <w:rPr>
          <w:rFonts w:hint="eastAsia"/>
          <w:bCs/>
        </w:rPr>
      </w:pPr>
      <w:r w:rsidRPr="00896935">
        <w:rPr>
          <w:rFonts w:hint="eastAsia"/>
          <w:bCs/>
        </w:rPr>
        <w:t>文字の大きさは縦１０ｃｍ、太さは１ｃｍとする。</w:t>
      </w:r>
    </w:p>
    <w:p w14:paraId="433E974A" w14:textId="77777777" w:rsidR="000F44F1" w:rsidRPr="00896935" w:rsidRDefault="000F44F1">
      <w:pPr>
        <w:wordWrap w:val="0"/>
        <w:ind w:firstLineChars="200" w:firstLine="361"/>
        <w:jc w:val="left"/>
        <w:rPr>
          <w:rFonts w:hint="eastAsia"/>
          <w:b/>
          <w:bCs/>
        </w:rPr>
      </w:pPr>
      <w:r w:rsidRPr="00896935">
        <w:rPr>
          <w:rFonts w:hint="eastAsia"/>
          <w:b/>
          <w:bCs/>
        </w:rPr>
        <w:t>＜各校の</w:t>
      </w:r>
      <w:r w:rsidR="009E514D">
        <w:rPr>
          <w:rFonts w:hint="eastAsia"/>
          <w:b/>
          <w:bCs/>
        </w:rPr>
        <w:t>アスリートビブス</w:t>
      </w:r>
      <w:r w:rsidRPr="00896935">
        <w:rPr>
          <w:rFonts w:hint="eastAsia"/>
          <w:b/>
          <w:bCs/>
        </w:rPr>
        <w:t>番号は下記のとおりとする。（男女共通番号とする）＞</w:t>
      </w:r>
    </w:p>
    <w:p w14:paraId="533EC9D9" w14:textId="77777777" w:rsidR="000F44F1" w:rsidRPr="00896935" w:rsidRDefault="000F44F1" w:rsidP="00896935">
      <w:pPr>
        <w:wordWrap w:val="0"/>
        <w:ind w:firstLineChars="300" w:firstLine="539"/>
        <w:jc w:val="left"/>
        <w:rPr>
          <w:rFonts w:ascii="ＭＳ ゴシック" w:eastAsia="ＭＳ ゴシック" w:hAnsi="ＭＳ ゴシック" w:hint="eastAsia"/>
          <w:bCs/>
        </w:rPr>
      </w:pPr>
      <w:r w:rsidRPr="00896935">
        <w:rPr>
          <w:rFonts w:ascii="ＭＳ ゴシック" w:eastAsia="ＭＳ ゴシック" w:hAnsi="ＭＳ ゴシック" w:hint="eastAsia"/>
          <w:bCs/>
        </w:rPr>
        <w:t>小豆島</w:t>
      </w:r>
      <w:r w:rsidR="00A72216">
        <w:rPr>
          <w:rFonts w:ascii="ＭＳ ゴシック" w:eastAsia="ＭＳ ゴシック" w:hAnsi="ＭＳ ゴシック" w:hint="eastAsia"/>
          <w:bCs/>
        </w:rPr>
        <w:t>中央　１～　６</w:t>
      </w:r>
      <w:r w:rsidRPr="00896935">
        <w:rPr>
          <w:rFonts w:ascii="ＭＳ ゴシック" w:eastAsia="ＭＳ ゴシック" w:hAnsi="ＭＳ ゴシック" w:hint="eastAsia"/>
          <w:bCs/>
        </w:rPr>
        <w:t xml:space="preserve">０　　　</w:t>
      </w:r>
      <w:r w:rsidR="00A72216">
        <w:rPr>
          <w:rFonts w:ascii="ＭＳ ゴシック" w:eastAsia="ＭＳ ゴシック" w:hAnsi="ＭＳ ゴシック" w:hint="eastAsia"/>
          <w:bCs/>
        </w:rPr>
        <w:t xml:space="preserve">　　</w:t>
      </w:r>
      <w:r w:rsidR="00A72216" w:rsidRPr="00896935">
        <w:rPr>
          <w:rFonts w:ascii="ＭＳ ゴシック" w:eastAsia="ＭＳ ゴシック" w:hAnsi="ＭＳ ゴシック" w:hint="eastAsia"/>
          <w:bCs/>
        </w:rPr>
        <w:t>高松通　　１５１～１８０</w:t>
      </w:r>
      <w:r w:rsidRPr="00896935">
        <w:rPr>
          <w:rFonts w:ascii="ＭＳ ゴシック" w:eastAsia="ＭＳ ゴシック" w:hAnsi="ＭＳ ゴシック" w:hint="eastAsia"/>
          <w:bCs/>
        </w:rPr>
        <w:t xml:space="preserve">　　</w:t>
      </w:r>
      <w:r w:rsidR="00A72216">
        <w:rPr>
          <w:rFonts w:ascii="ＭＳ ゴシック" w:eastAsia="ＭＳ ゴシック" w:hAnsi="ＭＳ ゴシック" w:hint="eastAsia"/>
          <w:bCs/>
        </w:rPr>
        <w:t xml:space="preserve">　　高松定　　</w:t>
      </w:r>
      <w:r w:rsidR="00A72216" w:rsidRPr="00896935">
        <w:rPr>
          <w:rFonts w:ascii="ＭＳ ゴシック" w:eastAsia="ＭＳ ゴシック" w:hAnsi="ＭＳ ゴシック" w:hint="eastAsia"/>
          <w:bCs/>
        </w:rPr>
        <w:t>３０１～３３０</w:t>
      </w:r>
    </w:p>
    <w:p w14:paraId="2AD26D1D" w14:textId="77777777" w:rsidR="000F44F1" w:rsidRPr="00896935" w:rsidRDefault="00A72216" w:rsidP="00896935">
      <w:pPr>
        <w:wordWrap w:val="0"/>
        <w:ind w:firstLineChars="300" w:firstLine="539"/>
        <w:jc w:val="left"/>
        <w:rPr>
          <w:rFonts w:ascii="ＭＳ ゴシック" w:eastAsia="ＭＳ ゴシック" w:hAnsi="ＭＳ ゴシック" w:hint="eastAsia"/>
          <w:bCs/>
        </w:rPr>
      </w:pPr>
      <w:r w:rsidRPr="00896935">
        <w:rPr>
          <w:rFonts w:ascii="ＭＳ ゴシック" w:eastAsia="ＭＳ ゴシック" w:hAnsi="ＭＳ ゴシック" w:hint="eastAsia"/>
          <w:bCs/>
        </w:rPr>
        <w:t xml:space="preserve">三本松　</w:t>
      </w:r>
      <w:r>
        <w:rPr>
          <w:rFonts w:ascii="ＭＳ ゴシック" w:eastAsia="ＭＳ ゴシック" w:hAnsi="ＭＳ ゴシック" w:hint="eastAsia"/>
          <w:bCs/>
        </w:rPr>
        <w:t xml:space="preserve">　</w:t>
      </w:r>
      <w:r w:rsidRPr="00896935">
        <w:rPr>
          <w:rFonts w:ascii="ＭＳ ゴシック" w:eastAsia="ＭＳ ゴシック" w:hAnsi="ＭＳ ゴシック" w:hint="eastAsia"/>
          <w:bCs/>
        </w:rPr>
        <w:t>６１～</w:t>
      </w:r>
      <w:r>
        <w:rPr>
          <w:rFonts w:ascii="ＭＳ ゴシック" w:eastAsia="ＭＳ ゴシック" w:hAnsi="ＭＳ ゴシック" w:hint="eastAsia"/>
          <w:bCs/>
        </w:rPr>
        <w:t xml:space="preserve">　</w:t>
      </w:r>
      <w:r w:rsidRPr="00896935">
        <w:rPr>
          <w:rFonts w:ascii="ＭＳ ゴシック" w:eastAsia="ＭＳ ゴシック" w:hAnsi="ＭＳ ゴシック" w:hint="eastAsia"/>
          <w:bCs/>
        </w:rPr>
        <w:t>９０</w:t>
      </w:r>
      <w:r w:rsidR="000F44F1" w:rsidRPr="00896935">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丸亀通　　</w:t>
      </w:r>
      <w:r w:rsidRPr="00896935">
        <w:rPr>
          <w:rFonts w:ascii="ＭＳ ゴシック" w:eastAsia="ＭＳ ゴシック" w:hAnsi="ＭＳ ゴシック" w:hint="eastAsia"/>
          <w:bCs/>
        </w:rPr>
        <w:t>１８１～２１０</w:t>
      </w:r>
      <w:r w:rsidR="006C3F05">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w:t>
      </w:r>
      <w:r w:rsidRPr="00896935">
        <w:rPr>
          <w:rFonts w:ascii="ＭＳ ゴシック" w:eastAsia="ＭＳ ゴシック" w:hAnsi="ＭＳ ゴシック" w:hint="eastAsia"/>
          <w:bCs/>
        </w:rPr>
        <w:t>丸</w:t>
      </w:r>
      <w:r>
        <w:rPr>
          <w:rFonts w:ascii="ＭＳ ゴシック" w:eastAsia="ＭＳ ゴシック" w:hAnsi="ＭＳ ゴシック" w:hint="eastAsia"/>
          <w:bCs/>
        </w:rPr>
        <w:t xml:space="preserve">亀定　　</w:t>
      </w:r>
      <w:r w:rsidRPr="00896935">
        <w:rPr>
          <w:rFonts w:ascii="ＭＳ ゴシック" w:eastAsia="ＭＳ ゴシック" w:hAnsi="ＭＳ ゴシック" w:hint="eastAsia"/>
          <w:bCs/>
        </w:rPr>
        <w:t>３３１～３６０</w:t>
      </w:r>
    </w:p>
    <w:p w14:paraId="65B0BEDC" w14:textId="77777777" w:rsidR="000F44F1" w:rsidRPr="00896935" w:rsidRDefault="00A72216" w:rsidP="00896935">
      <w:pPr>
        <w:wordWrap w:val="0"/>
        <w:ind w:firstLineChars="300" w:firstLine="539"/>
        <w:jc w:val="left"/>
        <w:rPr>
          <w:rFonts w:ascii="ＭＳ ゴシック" w:eastAsia="ＭＳ ゴシック" w:hAnsi="ＭＳ ゴシック" w:hint="eastAsia"/>
          <w:bCs/>
        </w:rPr>
      </w:pPr>
      <w:r w:rsidRPr="00896935">
        <w:rPr>
          <w:rFonts w:ascii="ＭＳ ゴシック" w:eastAsia="ＭＳ ゴシック" w:hAnsi="ＭＳ ゴシック" w:hint="eastAsia"/>
          <w:bCs/>
        </w:rPr>
        <w:t xml:space="preserve">高松工　</w:t>
      </w:r>
      <w:r>
        <w:rPr>
          <w:rFonts w:ascii="ＭＳ ゴシック" w:eastAsia="ＭＳ ゴシック" w:hAnsi="ＭＳ ゴシック" w:hint="eastAsia"/>
          <w:bCs/>
        </w:rPr>
        <w:t xml:space="preserve">　</w:t>
      </w:r>
      <w:r w:rsidRPr="00896935">
        <w:rPr>
          <w:rFonts w:ascii="ＭＳ ゴシック" w:eastAsia="ＭＳ ゴシック" w:hAnsi="ＭＳ ゴシック" w:hint="eastAsia"/>
          <w:bCs/>
        </w:rPr>
        <w:t>９１～１２０</w:t>
      </w:r>
      <w:r w:rsidR="000F44F1" w:rsidRPr="00896935">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多度津　　</w:t>
      </w:r>
      <w:r w:rsidRPr="00896935">
        <w:rPr>
          <w:rFonts w:ascii="ＭＳ ゴシック" w:eastAsia="ＭＳ ゴシック" w:hAnsi="ＭＳ ゴシック" w:hint="eastAsia"/>
          <w:bCs/>
        </w:rPr>
        <w:t>２１１～２４０</w:t>
      </w:r>
      <w:r w:rsidR="000F44F1" w:rsidRPr="00896935">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w:t>
      </w:r>
      <w:r w:rsidRPr="00896935">
        <w:rPr>
          <w:rFonts w:ascii="ＭＳ ゴシック" w:eastAsia="ＭＳ ゴシック" w:hAnsi="ＭＳ ゴシック" w:hint="eastAsia"/>
          <w:bCs/>
        </w:rPr>
        <w:t xml:space="preserve">三木　　</w:t>
      </w:r>
      <w:r>
        <w:rPr>
          <w:rFonts w:ascii="ＭＳ ゴシック" w:eastAsia="ＭＳ ゴシック" w:hAnsi="ＭＳ ゴシック" w:hint="eastAsia"/>
          <w:bCs/>
        </w:rPr>
        <w:t xml:space="preserve">　</w:t>
      </w:r>
      <w:r w:rsidRPr="00896935">
        <w:rPr>
          <w:rFonts w:ascii="ＭＳ ゴシック" w:eastAsia="ＭＳ ゴシック" w:hAnsi="ＭＳ ゴシック" w:hint="eastAsia"/>
          <w:bCs/>
        </w:rPr>
        <w:t>４２１～４５０</w:t>
      </w:r>
    </w:p>
    <w:p w14:paraId="4896E925" w14:textId="77777777" w:rsidR="000F44F1" w:rsidRDefault="00A72216" w:rsidP="00896935">
      <w:pPr>
        <w:wordWrap w:val="0"/>
        <w:ind w:firstLineChars="300" w:firstLine="539"/>
        <w:jc w:val="left"/>
        <w:rPr>
          <w:rFonts w:ascii="ＭＳ ゴシック" w:eastAsia="ＭＳ ゴシック" w:hAnsi="ＭＳ ゴシック"/>
          <w:bCs/>
        </w:rPr>
      </w:pPr>
      <w:r>
        <w:rPr>
          <w:rFonts w:ascii="ＭＳ ゴシック" w:eastAsia="ＭＳ ゴシック" w:hAnsi="ＭＳ ゴシック" w:hint="eastAsia"/>
          <w:bCs/>
        </w:rPr>
        <w:t xml:space="preserve">高松商　</w:t>
      </w:r>
      <w:r w:rsidRPr="00896935">
        <w:rPr>
          <w:rFonts w:ascii="ＭＳ ゴシック" w:eastAsia="ＭＳ ゴシック" w:hAnsi="ＭＳ ゴシック" w:hint="eastAsia"/>
          <w:bCs/>
        </w:rPr>
        <w:t>１２１～１５０</w:t>
      </w:r>
      <w:r w:rsidR="000F44F1" w:rsidRPr="00896935">
        <w:rPr>
          <w:rFonts w:ascii="ＭＳ ゴシック" w:eastAsia="ＭＳ ゴシック" w:hAnsi="ＭＳ ゴシック" w:hint="eastAsia"/>
          <w:bCs/>
        </w:rPr>
        <w:t xml:space="preserve">　　</w:t>
      </w:r>
      <w:r>
        <w:rPr>
          <w:rFonts w:ascii="ＭＳ ゴシック" w:eastAsia="ＭＳ ゴシック" w:hAnsi="ＭＳ ゴシック" w:hint="eastAsia"/>
          <w:bCs/>
        </w:rPr>
        <w:t xml:space="preserve">　　　観音寺一　</w:t>
      </w:r>
      <w:r w:rsidRPr="00896935">
        <w:rPr>
          <w:rFonts w:ascii="ＭＳ ゴシック" w:eastAsia="ＭＳ ゴシック" w:hAnsi="ＭＳ ゴシック" w:hint="eastAsia"/>
          <w:bCs/>
        </w:rPr>
        <w:t>２７１～３００</w:t>
      </w:r>
      <w:r>
        <w:rPr>
          <w:rFonts w:ascii="ＭＳ ゴシック" w:eastAsia="ＭＳ ゴシック" w:hAnsi="ＭＳ ゴシック" w:hint="eastAsia"/>
          <w:bCs/>
        </w:rPr>
        <w:t xml:space="preserve">　</w:t>
      </w:r>
      <w:r w:rsidR="000F44F1" w:rsidRPr="00896935">
        <w:rPr>
          <w:rFonts w:ascii="ＭＳ ゴシック" w:eastAsia="ＭＳ ゴシック" w:hAnsi="ＭＳ ゴシック" w:hint="eastAsia"/>
          <w:bCs/>
        </w:rPr>
        <w:t xml:space="preserve">　　</w:t>
      </w:r>
      <w:r w:rsidR="00F06DB4">
        <w:rPr>
          <w:rFonts w:ascii="ＭＳ ゴシック" w:eastAsia="ＭＳ ゴシック" w:hAnsi="ＭＳ ゴシック" w:hint="eastAsia"/>
          <w:bCs/>
        </w:rPr>
        <w:t xml:space="preserve">　星槎　　　４５１～４８０</w:t>
      </w:r>
    </w:p>
    <w:p w14:paraId="607B0782" w14:textId="77777777" w:rsidR="005F6460" w:rsidRPr="00896935" w:rsidRDefault="00DF44EB" w:rsidP="00896935">
      <w:pPr>
        <w:wordWrap w:val="0"/>
        <w:ind w:firstLineChars="300" w:firstLine="539"/>
        <w:jc w:val="left"/>
        <w:rPr>
          <w:rFonts w:ascii="ＭＳ ゴシック" w:eastAsia="ＭＳ ゴシック" w:hAnsi="ＭＳ ゴシック" w:hint="eastAsia"/>
          <w:bCs/>
        </w:rPr>
      </w:pPr>
      <w:r>
        <w:rPr>
          <w:rFonts w:ascii="ＭＳ ゴシック" w:eastAsia="ＭＳ ゴシック" w:hAnsi="ＭＳ ゴシック" w:hint="eastAsia"/>
          <w:bCs/>
        </w:rPr>
        <w:t>穴吹学園　４８１～５００　　　　村上学園　５０１～５２０</w:t>
      </w:r>
    </w:p>
    <w:sectPr w:rsidR="005F6460" w:rsidRPr="00896935" w:rsidSect="00C13334">
      <w:endnotePr>
        <w:numStart w:val="0"/>
      </w:endnotePr>
      <w:type w:val="nextColumn"/>
      <w:pgSz w:w="11905" w:h="16837" w:code="9"/>
      <w:pgMar w:top="964" w:right="839" w:bottom="641" w:left="879" w:header="720" w:footer="720" w:gutter="0"/>
      <w:cols w:space="720"/>
      <w:docGrid w:type="linesAndChars" w:linePitch="435" w:charSpace="-4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7BDD" w14:textId="77777777" w:rsidR="00061C32" w:rsidRDefault="00061C32" w:rsidP="00CD007A">
      <w:pPr>
        <w:spacing w:line="240" w:lineRule="auto"/>
      </w:pPr>
      <w:r>
        <w:separator/>
      </w:r>
    </w:p>
  </w:endnote>
  <w:endnote w:type="continuationSeparator" w:id="0">
    <w:p w14:paraId="18252C5D" w14:textId="77777777" w:rsidR="00061C32" w:rsidRDefault="00061C32" w:rsidP="00CD0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7759" w14:textId="77777777" w:rsidR="00061C32" w:rsidRDefault="00061C32" w:rsidP="00CD007A">
      <w:pPr>
        <w:spacing w:line="240" w:lineRule="auto"/>
      </w:pPr>
      <w:r>
        <w:separator/>
      </w:r>
    </w:p>
  </w:footnote>
  <w:footnote w:type="continuationSeparator" w:id="0">
    <w:p w14:paraId="60FA1902" w14:textId="77777777" w:rsidR="00061C32" w:rsidRDefault="00061C32" w:rsidP="00CD00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435"/>
  <w:displayHorizontalDrawingGridEvery w:val="0"/>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DF"/>
    <w:rsid w:val="0002194B"/>
    <w:rsid w:val="00061C32"/>
    <w:rsid w:val="00083EF3"/>
    <w:rsid w:val="000F44F1"/>
    <w:rsid w:val="001139C8"/>
    <w:rsid w:val="001B37FA"/>
    <w:rsid w:val="00215111"/>
    <w:rsid w:val="00222F73"/>
    <w:rsid w:val="00225201"/>
    <w:rsid w:val="00226DCA"/>
    <w:rsid w:val="00233893"/>
    <w:rsid w:val="00247B1D"/>
    <w:rsid w:val="00265C12"/>
    <w:rsid w:val="002A3935"/>
    <w:rsid w:val="002A45C8"/>
    <w:rsid w:val="002A6DB3"/>
    <w:rsid w:val="002B4A88"/>
    <w:rsid w:val="00317543"/>
    <w:rsid w:val="003539FB"/>
    <w:rsid w:val="00390DAB"/>
    <w:rsid w:val="00395D82"/>
    <w:rsid w:val="003A5F35"/>
    <w:rsid w:val="003B2BA5"/>
    <w:rsid w:val="003B3E87"/>
    <w:rsid w:val="003D41F0"/>
    <w:rsid w:val="00400194"/>
    <w:rsid w:val="0040462A"/>
    <w:rsid w:val="00412461"/>
    <w:rsid w:val="00430E47"/>
    <w:rsid w:val="00436C71"/>
    <w:rsid w:val="00442619"/>
    <w:rsid w:val="004577FD"/>
    <w:rsid w:val="0049405B"/>
    <w:rsid w:val="004E21F5"/>
    <w:rsid w:val="004E3B41"/>
    <w:rsid w:val="00521DAC"/>
    <w:rsid w:val="005910CC"/>
    <w:rsid w:val="00597631"/>
    <w:rsid w:val="005B6098"/>
    <w:rsid w:val="005C777D"/>
    <w:rsid w:val="005F6460"/>
    <w:rsid w:val="006C3F05"/>
    <w:rsid w:val="006E71CB"/>
    <w:rsid w:val="00761E5C"/>
    <w:rsid w:val="008064FA"/>
    <w:rsid w:val="008467AF"/>
    <w:rsid w:val="00890F21"/>
    <w:rsid w:val="00896935"/>
    <w:rsid w:val="008B6797"/>
    <w:rsid w:val="008B6DBE"/>
    <w:rsid w:val="008C50DF"/>
    <w:rsid w:val="0094527A"/>
    <w:rsid w:val="00977DAD"/>
    <w:rsid w:val="009E514D"/>
    <w:rsid w:val="00A20005"/>
    <w:rsid w:val="00A3727C"/>
    <w:rsid w:val="00A72216"/>
    <w:rsid w:val="00A975A3"/>
    <w:rsid w:val="00B54319"/>
    <w:rsid w:val="00BC2F48"/>
    <w:rsid w:val="00BC38A9"/>
    <w:rsid w:val="00C13334"/>
    <w:rsid w:val="00C200FC"/>
    <w:rsid w:val="00C84CE0"/>
    <w:rsid w:val="00C96F8E"/>
    <w:rsid w:val="00CD007A"/>
    <w:rsid w:val="00D42E8C"/>
    <w:rsid w:val="00D65733"/>
    <w:rsid w:val="00DF44EB"/>
    <w:rsid w:val="00DF6A96"/>
    <w:rsid w:val="00E47E21"/>
    <w:rsid w:val="00E604DF"/>
    <w:rsid w:val="00E60F5E"/>
    <w:rsid w:val="00F05F7D"/>
    <w:rsid w:val="00F06DB4"/>
    <w:rsid w:val="00F35173"/>
    <w:rsid w:val="00F45FF9"/>
    <w:rsid w:val="00F72A2A"/>
    <w:rsid w:val="00FC44DB"/>
    <w:rsid w:val="00FD1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28CF6"/>
  <w15:chartTrackingRefBased/>
  <w15:docId w15:val="{56672F2D-2F82-4280-BBB1-4E721AF1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82" w:lineRule="atLeast"/>
      <w:jc w:val="both"/>
    </w:pPr>
    <w:rPr>
      <w:rFonts w:ascii="ＭＳ 明朝" w:hAnsi="Century"/>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D007A"/>
    <w:pPr>
      <w:tabs>
        <w:tab w:val="center" w:pos="4252"/>
        <w:tab w:val="right" w:pos="8504"/>
      </w:tabs>
      <w:snapToGrid w:val="0"/>
    </w:pPr>
    <w:rPr>
      <w:lang w:val="x-none" w:eastAsia="x-none"/>
    </w:rPr>
  </w:style>
  <w:style w:type="character" w:customStyle="1" w:styleId="a4">
    <w:name w:val="ヘッダー (文字)"/>
    <w:link w:val="a3"/>
    <w:uiPriority w:val="99"/>
    <w:rsid w:val="00CD007A"/>
    <w:rPr>
      <w:rFonts w:ascii="ＭＳ 明朝" w:hAnsi="Century"/>
      <w:kern w:val="2"/>
    </w:rPr>
  </w:style>
  <w:style w:type="paragraph" w:styleId="a5">
    <w:name w:val="footer"/>
    <w:basedOn w:val="a"/>
    <w:link w:val="a6"/>
    <w:uiPriority w:val="99"/>
    <w:unhideWhenUsed/>
    <w:rsid w:val="00CD007A"/>
    <w:pPr>
      <w:tabs>
        <w:tab w:val="center" w:pos="4252"/>
        <w:tab w:val="right" w:pos="8504"/>
      </w:tabs>
      <w:snapToGrid w:val="0"/>
    </w:pPr>
    <w:rPr>
      <w:lang w:val="x-none" w:eastAsia="x-none"/>
    </w:rPr>
  </w:style>
  <w:style w:type="character" w:customStyle="1" w:styleId="a6">
    <w:name w:val="フッター (文字)"/>
    <w:link w:val="a5"/>
    <w:uiPriority w:val="99"/>
    <w:rsid w:val="00CD007A"/>
    <w:rPr>
      <w:rFonts w:ascii="ＭＳ 明朝" w:hAnsi="Century"/>
      <w:kern w:val="2"/>
    </w:rPr>
  </w:style>
  <w:style w:type="paragraph" w:styleId="a7">
    <w:name w:val="Balloon Text"/>
    <w:basedOn w:val="a"/>
    <w:link w:val="a8"/>
    <w:uiPriority w:val="99"/>
    <w:semiHidden/>
    <w:unhideWhenUsed/>
    <w:rsid w:val="004577FD"/>
    <w:pPr>
      <w:spacing w:line="240" w:lineRule="auto"/>
    </w:pPr>
    <w:rPr>
      <w:rFonts w:ascii="Arial" w:eastAsia="ＭＳ ゴシック" w:hAnsi="Arial"/>
      <w:sz w:val="18"/>
      <w:szCs w:val="18"/>
      <w:lang w:val="x-none" w:eastAsia="x-none"/>
    </w:rPr>
  </w:style>
  <w:style w:type="character" w:customStyle="1" w:styleId="a8">
    <w:name w:val="吹き出し (文字)"/>
    <w:link w:val="a7"/>
    <w:uiPriority w:val="99"/>
    <w:semiHidden/>
    <w:rsid w:val="004577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定・通制総体実施要項</vt:lpstr>
      <vt:lpstr>定・通制総体実施要項</vt:lpstr>
    </vt:vector>
  </TitlesOfParts>
  <Company>観音寺一高</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定・通制総体実施要項</dc:title>
  <dc:subject/>
  <dc:creator>S.FUJITA</dc:creator>
  <cp:keywords/>
  <cp:lastModifiedBy>user</cp:lastModifiedBy>
  <cp:revision>2</cp:revision>
  <cp:lastPrinted>2020-02-25T07:15:00Z</cp:lastPrinted>
  <dcterms:created xsi:type="dcterms:W3CDTF">2026-05-07T10:10:00Z</dcterms:created>
  <dcterms:modified xsi:type="dcterms:W3CDTF">2026-05-07T10:10:00Z</dcterms:modified>
</cp:coreProperties>
</file>