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>第６</w:t>
      </w:r>
      <w:r w:rsidR="00923904">
        <w:rPr>
          <w:rFonts w:hint="eastAsia"/>
        </w:rPr>
        <w:t>４</w:t>
      </w:r>
      <w:r>
        <w:rPr>
          <w:rFonts w:hint="eastAsia"/>
        </w:rPr>
        <w:t>回香川県高等学校総合体育大会なぎなた競技実施要項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１．期　　日</w:t>
      </w:r>
      <w:r>
        <w:t xml:space="preserve">    </w:t>
      </w:r>
      <w:r>
        <w:rPr>
          <w:rFonts w:hint="eastAsia"/>
        </w:rPr>
        <w:t>令和</w:t>
      </w:r>
      <w:r w:rsidR="00923904">
        <w:rPr>
          <w:rFonts w:hint="eastAsia"/>
        </w:rPr>
        <w:t>６</w:t>
      </w:r>
      <w:r>
        <w:rPr>
          <w:rFonts w:hint="eastAsia"/>
        </w:rPr>
        <w:t>年</w:t>
      </w:r>
      <w:r w:rsidR="00923904">
        <w:rPr>
          <w:rFonts w:hint="eastAsia"/>
        </w:rPr>
        <w:t>６</w:t>
      </w:r>
      <w:r>
        <w:rPr>
          <w:rFonts w:hint="eastAsia"/>
        </w:rPr>
        <w:t>月</w:t>
      </w:r>
      <w:r w:rsidR="00923904">
        <w:rPr>
          <w:rFonts w:hint="eastAsia"/>
        </w:rPr>
        <w:t>２</w:t>
      </w:r>
      <w:r>
        <w:rPr>
          <w:rFonts w:hint="eastAsia"/>
        </w:rPr>
        <w:t>日（日）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２．会　　場</w:t>
      </w:r>
      <w:r>
        <w:t xml:space="preserve">    </w:t>
      </w:r>
      <w:r>
        <w:rPr>
          <w:rFonts w:hint="eastAsia"/>
        </w:rPr>
        <w:t>香川県立琴平高等学校　体育館（仲多度郡琴平町１４２番地２）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</w:pPr>
      <w:r>
        <w:rPr>
          <w:rFonts w:hint="eastAsia"/>
        </w:rPr>
        <w:t>３．日　　程</w:t>
      </w:r>
      <w:r>
        <w:t xml:space="preserve">    </w:t>
      </w:r>
      <w:r>
        <w:rPr>
          <w:rFonts w:hint="eastAsia"/>
        </w:rPr>
        <w:t>開始式</w:t>
      </w:r>
      <w:r>
        <w:t xml:space="preserve">    </w:t>
      </w:r>
      <w:r>
        <w:rPr>
          <w:rFonts w:hint="eastAsia"/>
        </w:rPr>
        <w:t xml:space="preserve">９：００～　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競　技</w:t>
      </w:r>
      <w:r>
        <w:t xml:space="preserve">    </w:t>
      </w:r>
      <w:r>
        <w:rPr>
          <w:rFonts w:hint="eastAsia"/>
        </w:rPr>
        <w:t>９：１５～１６：００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４．種　　目</w:t>
      </w:r>
      <w:r>
        <w:t xml:space="preserve">    </w:t>
      </w:r>
      <w:r>
        <w:rPr>
          <w:rFonts w:hint="eastAsia"/>
        </w:rPr>
        <w:t>（１）</w:t>
      </w:r>
      <w:r>
        <w:t xml:space="preserve">  </w:t>
      </w:r>
      <w:r>
        <w:rPr>
          <w:rFonts w:hint="eastAsia"/>
        </w:rPr>
        <w:t>競技の部</w:t>
      </w:r>
      <w:r>
        <w:t xml:space="preserve">      </w:t>
      </w:r>
      <w:r>
        <w:rPr>
          <w:rFonts w:hint="eastAsia"/>
        </w:rPr>
        <w:t>団体戦</w:t>
      </w:r>
      <w:r>
        <w:t xml:space="preserve">    </w:t>
      </w:r>
      <w:r>
        <w:rPr>
          <w:rFonts w:hint="eastAsia"/>
        </w:rPr>
        <w:t>個人戦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　　　（２）　演技の部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1680" w:hangingChars="800" w:hanging="1680"/>
        <w:rPr>
          <w:rFonts w:ascii="ＭＳ 明朝"/>
        </w:rPr>
      </w:pPr>
      <w:r>
        <w:rPr>
          <w:rFonts w:hint="eastAsia"/>
        </w:rPr>
        <w:t>５．競技規則</w:t>
      </w:r>
      <w:r>
        <w:t xml:space="preserve">    </w:t>
      </w:r>
      <w:r>
        <w:rPr>
          <w:rFonts w:hint="eastAsia"/>
        </w:rPr>
        <w:t>全日本なぎなた連盟競技規定・審判規定並びに全国高体連なぎなた専門　　　　　　　　　部申し合わせ事項による。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>６．競技方法</w:t>
      </w:r>
      <w:r>
        <w:t xml:space="preserve">    </w:t>
      </w:r>
      <w:r>
        <w:rPr>
          <w:rFonts w:hint="eastAsia"/>
        </w:rPr>
        <w:t>（１）団体試合はリーグ法、個人試合・演技は、トーナメント法で行な　　　　　　　　　　　　う。</w:t>
      </w:r>
    </w:p>
    <w:p w:rsidR="009D51CB" w:rsidRDefault="009D51CB">
      <w:pPr>
        <w:ind w:left="2310" w:hangingChars="1100" w:hanging="2310"/>
        <w:rPr>
          <w:rFonts w:ascii="ＭＳ 明朝"/>
        </w:rPr>
      </w:pPr>
      <w:r>
        <w:t xml:space="preserve">  </w:t>
      </w:r>
      <w:r>
        <w:rPr>
          <w:rFonts w:hint="eastAsia"/>
        </w:rPr>
        <w:t xml:space="preserve">　　　　　　　（２）試合時間は３分、団体試合は引き分けをとる。勝負の決しない場合は、代表者戦による１本勝負とする。個人戦は、延長２分を１回行い判定とする。ただし、個人戦の決勝戦のみ勝負の決するまで行う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 xml:space="preserve">　　　　　　　　（３）演技は指定された、しかけ応じ技</w:t>
      </w:r>
      <w:r>
        <w:rPr>
          <w:rFonts w:hint="eastAsia"/>
          <w:color w:val="auto"/>
        </w:rPr>
        <w:t>（１本目、４本目、５本目）</w:t>
      </w:r>
      <w:r>
        <w:rPr>
          <w:rFonts w:hint="eastAsia"/>
        </w:rPr>
        <w:t>を　　　　　　　　　　　　行なう。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（４）本大会は、四国高校選手権大会の県予選会を兼ね、団体４位、個　　　　　　　　　　　　人、演技はベスト８までを県代表とする。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 xml:space="preserve">　　　　　　　　（５）本大会は、全国高校総体・全国高校選手権大会県予選会を兼ね団　　　　　　　　　　　　体１位、個人・演技は</w:t>
      </w:r>
      <w:r w:rsidR="00A22BD8">
        <w:rPr>
          <w:rFonts w:cs="Times New Roman" w:hint="eastAsia"/>
        </w:rPr>
        <w:t>２位</w:t>
      </w:r>
      <w:r>
        <w:rPr>
          <w:rFonts w:hint="eastAsia"/>
        </w:rPr>
        <w:t>までを県代表とする。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７．参加資格</w:t>
      </w:r>
      <w:r>
        <w:t xml:space="preserve">    </w:t>
      </w:r>
      <w:r>
        <w:rPr>
          <w:rFonts w:hint="eastAsia"/>
        </w:rPr>
        <w:t>（１）香川県高等学校体育連盟加盟校の生徒であること。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（２）平成１</w:t>
      </w:r>
      <w:r w:rsidR="00923904">
        <w:rPr>
          <w:rFonts w:hint="eastAsia"/>
        </w:rPr>
        <w:t>７</w:t>
      </w:r>
      <w:r>
        <w:rPr>
          <w:rFonts w:hint="eastAsia"/>
        </w:rPr>
        <w:t>年４月２日以降に生まれた者とする。</w:t>
      </w: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ただし、出場は同一競技３回までとし、同一学年での出場は１回　　　　　　　　　　　　限りとする。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</w:t>
      </w:r>
      <w:r>
        <w:t xml:space="preserve">                   </w:t>
      </w:r>
      <w:r>
        <w:rPr>
          <w:rFonts w:hint="eastAsia"/>
        </w:rPr>
        <w:t>（県高校総体と県定通総体は、同一の大会とする。）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　　　　　　</w:t>
      </w: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（３）チームの編成において全日制課程・定時制課程・通信制課程の生　　　　　　　　　　　　徒による混成は認めない。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 xml:space="preserve">　　　　　　　　（４）統廃合の対象となる学校については、当該校を含む合同チームに　　　　　　　　　　　　よる大会参加を認める。</w:t>
      </w:r>
      <w:r w:rsidR="008072D2">
        <w:rPr>
          <w:rFonts w:hint="eastAsia"/>
        </w:rPr>
        <w:t>（統合完了前の２年間に限る）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 xml:space="preserve">　　　　　　　　（５）転校後６ヶ月未満の者の参加は認めない。（外国人留学生もこれ　　　　　　　　　　　　に準ずる）ただし、一家転住などやむを得ない場合は、香川県高　　　　　　　　　　　　等学校体育連盟会長の許可があればこの限りではない。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　　　（６）出場する選手は、在学する学校の校長の承認を必要とする。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　　　（７）令和</w:t>
      </w:r>
      <w:r w:rsidR="00923904">
        <w:rPr>
          <w:rFonts w:hint="eastAsia"/>
        </w:rPr>
        <w:t>６</w:t>
      </w:r>
      <w:r>
        <w:rPr>
          <w:rFonts w:hint="eastAsia"/>
        </w:rPr>
        <w:t>年度のなぎなた競技団体登録チーム（選手）であること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jc w:val="left"/>
        <w:rPr>
          <w:rFonts w:ascii="ＭＳ 明朝"/>
        </w:rPr>
      </w:pPr>
      <w:r>
        <w:rPr>
          <w:rFonts w:hint="eastAsia"/>
        </w:rPr>
        <w:t xml:space="preserve">　　　　　　　　（８）学校教育法第１条に定める高等学校以外の学校については、県高　　　　　　　　　　　　体連で参加が認められた者で、３学年までの年齢１９歳未満の者　　　　　　　　　　　　に限る。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49"/>
        <w:gridCol w:w="633"/>
      </w:tblGrid>
      <w:tr w:rsidR="009D51C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種　目</w:t>
            </w: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番　号</w:t>
            </w: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２２</w:t>
            </w: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</w:tc>
      </w:tr>
    </w:tbl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AC74D8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 xml:space="preserve">　　　　　　　　（９）その他の資格は、全国高等学校総合体育大会開催基準要項に準ず　　　　　　　　　　　　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3150" w:hangingChars="1500" w:hanging="3150"/>
        <w:jc w:val="left"/>
        <w:rPr>
          <w:rFonts w:ascii="ＭＳ 明朝"/>
        </w:rPr>
      </w:pPr>
      <w:r>
        <w:rPr>
          <w:rFonts w:hint="eastAsia"/>
        </w:rPr>
        <w:t>８．参加制限　　（１）試合　　団体戦　１チーム（監督１名、選手５名、補欠１名）</w:t>
      </w:r>
      <w:r>
        <w:t xml:space="preserve">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個人戦　制限なし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（２）演技　　１組２名　組の制限なし（ただし補欠は認めない）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９．参加申込　　（１）申込方法</w:t>
      </w:r>
      <w:r>
        <w:t xml:space="preserve">                </w:t>
      </w: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所定の用紙により２部作成し、各校で全競技まとめて確実な方法　　　　　　　　　　　　で申し込むこと。</w:t>
      </w:r>
    </w:p>
    <w:p w:rsidR="009D51CB" w:rsidRDefault="009D51CB">
      <w:pPr>
        <w:adjustRightInd/>
        <w:spacing w:line="236" w:lineRule="exact"/>
        <w:ind w:firstLineChars="800" w:firstLine="1680"/>
        <w:rPr>
          <w:rFonts w:ascii="ＭＳ 明朝"/>
        </w:rPr>
      </w:pPr>
      <w:r>
        <w:rPr>
          <w:rFonts w:hint="eastAsia"/>
        </w:rPr>
        <w:t>（２）申込場所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〒</w:t>
      </w:r>
      <w:r>
        <w:t>760-0017</w:t>
      </w:r>
      <w:r>
        <w:rPr>
          <w:rFonts w:hint="eastAsia"/>
        </w:rPr>
        <w:t xml:space="preserve">　　高松市番町３丁目１－１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高松高校内　　香川県高等学校体育連盟事務局</w:t>
      </w:r>
    </w:p>
    <w:p w:rsidR="009D51CB" w:rsidRDefault="009D51CB">
      <w:pPr>
        <w:adjustRightInd/>
        <w:spacing w:line="236" w:lineRule="exact"/>
        <w:ind w:firstLineChars="800" w:firstLine="1680"/>
        <w:rPr>
          <w:rFonts w:ascii="ＭＳ 明朝"/>
        </w:rPr>
      </w:pPr>
      <w:r>
        <w:rPr>
          <w:rFonts w:hint="eastAsia"/>
        </w:rPr>
        <w:t>（３）申込期日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令和</w:t>
      </w:r>
      <w:r w:rsidR="00923904">
        <w:rPr>
          <w:rFonts w:hint="eastAsia"/>
        </w:rPr>
        <w:t>６</w:t>
      </w:r>
      <w:r>
        <w:rPr>
          <w:rFonts w:hint="eastAsia"/>
        </w:rPr>
        <w:t>年５月</w:t>
      </w:r>
      <w:r w:rsidR="00923904">
        <w:rPr>
          <w:rFonts w:hint="eastAsia"/>
        </w:rPr>
        <w:t>９</w:t>
      </w:r>
      <w:r>
        <w:rPr>
          <w:rFonts w:hint="eastAsia"/>
        </w:rPr>
        <w:t>日（木）　　正午　必着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>１０．表　　彰</w:t>
      </w:r>
      <w:r>
        <w:t xml:space="preserve">  </w:t>
      </w:r>
      <w:r>
        <w:rPr>
          <w:rFonts w:hint="eastAsia"/>
        </w:rPr>
        <w:t>（１）団体１位に優勝杯、教育長賞状１、高体連会長賞状１＋エントリ　　　　　　　　　　　　ー数を授与する。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（２）団体２位に、高体連会長賞状１を授与する。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（３）個人１～３位に、高体連会長賞状１（演技２）を授与する。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１１．</w:t>
      </w:r>
      <w:r w:rsidR="00C02CF6">
        <w:rPr>
          <w:rFonts w:ascii="ＭＳ 明朝"/>
          <w:color w:val="auto"/>
        </w:rPr>
        <w:fldChar w:fldCharType="begin"/>
      </w:r>
      <w:r>
        <w:rPr>
          <w:rFonts w:ascii="ＭＳ 明朝"/>
          <w:color w:val="auto"/>
        </w:rPr>
        <w:instrText>eq \o\ad(</w:instrText>
      </w:r>
      <w:r>
        <w:rPr>
          <w:rFonts w:hint="eastAsia"/>
        </w:rPr>
        <w:instrText>諸会議</w:instrText>
      </w:r>
      <w:r>
        <w:rPr>
          <w:rFonts w:ascii="ＭＳ 明朝"/>
          <w:color w:val="auto"/>
        </w:rPr>
        <w:instrText>,</w:instrText>
      </w:r>
      <w:r>
        <w:rPr>
          <w:rFonts w:ascii="ＭＳ 明朝" w:hint="eastAsia"/>
          <w:color w:val="auto"/>
        </w:rPr>
        <w:instrText xml:space="preserve">　　　　</w:instrText>
      </w:r>
      <w:r>
        <w:rPr>
          <w:rFonts w:ascii="ＭＳ 明朝"/>
          <w:color w:val="auto"/>
        </w:rPr>
        <w:instrText>)</w:instrText>
      </w:r>
      <w:r w:rsidR="00C02CF6">
        <w:rPr>
          <w:rFonts w:ascii="ＭＳ 明朝"/>
          <w:color w:val="auto"/>
        </w:rPr>
        <w:fldChar w:fldCharType="separate"/>
      </w:r>
      <w:r>
        <w:rPr>
          <w:rFonts w:hint="eastAsia"/>
        </w:rPr>
        <w:t>諸会議</w:t>
      </w:r>
      <w:r w:rsidR="00C02CF6">
        <w:rPr>
          <w:rFonts w:ascii="ＭＳ 明朝"/>
          <w:color w:val="auto"/>
        </w:rPr>
        <w:fldChar w:fldCharType="end"/>
      </w:r>
      <w:r>
        <w:t xml:space="preserve">  </w:t>
      </w:r>
      <w:r>
        <w:rPr>
          <w:rFonts w:hint="eastAsia"/>
        </w:rPr>
        <w:t>（１）抽選会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令和</w:t>
      </w:r>
      <w:r w:rsidR="00923904">
        <w:rPr>
          <w:rFonts w:hint="eastAsia"/>
        </w:rPr>
        <w:t>６</w:t>
      </w:r>
      <w:r>
        <w:rPr>
          <w:rFonts w:hint="eastAsia"/>
        </w:rPr>
        <w:t>年５月</w:t>
      </w:r>
      <w:r w:rsidR="00923904">
        <w:rPr>
          <w:rFonts w:hint="eastAsia"/>
        </w:rPr>
        <w:t>１４</w:t>
      </w:r>
      <w:r>
        <w:rPr>
          <w:rFonts w:hint="eastAsia"/>
        </w:rPr>
        <w:t>日（火）　　１３：３０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「県立</w:t>
      </w:r>
      <w:r>
        <w:t>丸亀競技場</w:t>
      </w:r>
      <w:r>
        <w:rPr>
          <w:rFonts w:hint="eastAsia"/>
        </w:rPr>
        <w:t>」会議室にて学校代表者により抽選を行う。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（２）個人戦抽選会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 xml:space="preserve">　５月</w:t>
      </w:r>
      <w:r w:rsidR="00923904">
        <w:rPr>
          <w:rFonts w:hint="eastAsia"/>
        </w:rPr>
        <w:t>１７</w:t>
      </w:r>
      <w:r>
        <w:rPr>
          <w:rFonts w:hint="eastAsia"/>
        </w:rPr>
        <w:t>日（金）　　１３：３０より</w:t>
      </w:r>
      <w:r w:rsidR="008072D2">
        <w:rPr>
          <w:rFonts w:hint="eastAsia"/>
        </w:rPr>
        <w:t>琴平</w:t>
      </w:r>
      <w:r>
        <w:rPr>
          <w:rFonts w:hint="eastAsia"/>
        </w:rPr>
        <w:t>高校で行う。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１２．連絡事項</w:t>
      </w:r>
      <w:r>
        <w:t xml:space="preserve">  </w:t>
      </w:r>
      <w:r>
        <w:rPr>
          <w:rFonts w:hint="eastAsia"/>
        </w:rPr>
        <w:t>（１）競技中の疾病、負傷などの応急処置は主催者で行うが、その後の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　　　　　　責任は負わない。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（２）参加者は、健康保険証を持参すること。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（３）試合競技参加者は、黒布に自分の姓を白字で記入したゼッケンを　　　　　　　　　　　　垂れにつける。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（４）服装は体育時の服装でも可。ただし演技出場者は、左胸にタテ</w:t>
      </w:r>
    </w:p>
    <w:p w:rsidR="009D51CB" w:rsidRDefault="009D51CB">
      <w:pPr>
        <w:adjustRightInd/>
        <w:spacing w:line="236" w:lineRule="exact"/>
      </w:pPr>
      <w:r>
        <w:rPr>
          <w:rFonts w:hint="eastAsia"/>
        </w:rPr>
        <w:t xml:space="preserve">　　　　　　　　　　　１３センチ、ヨコ８センチの白布に姓を墨書してぬいつけること。</w:t>
      </w:r>
    </w:p>
    <w:p w:rsidR="009D51CB" w:rsidRDefault="009D51CB">
      <w:pPr>
        <w:adjustRightInd/>
        <w:spacing w:line="236" w:lineRule="exact"/>
        <w:ind w:leftChars="800" w:left="2310" w:hangingChars="300" w:hanging="630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１３．</w:t>
      </w:r>
      <w:r w:rsidR="00C02CF6">
        <w:rPr>
          <w:rFonts w:ascii="ＭＳ 明朝"/>
          <w:color w:val="auto"/>
        </w:rPr>
        <w:fldChar w:fldCharType="begin"/>
      </w:r>
      <w:r>
        <w:rPr>
          <w:rFonts w:ascii="ＭＳ 明朝"/>
          <w:color w:val="auto"/>
        </w:rPr>
        <w:instrText>eq \o\ad(</w:instrText>
      </w:r>
      <w:r>
        <w:rPr>
          <w:rFonts w:hint="eastAsia"/>
        </w:rPr>
        <w:instrText>問合先</w:instrText>
      </w:r>
      <w:r>
        <w:rPr>
          <w:rFonts w:ascii="ＭＳ 明朝"/>
          <w:color w:val="auto"/>
        </w:rPr>
        <w:instrText>,</w:instrText>
      </w:r>
      <w:r>
        <w:rPr>
          <w:rFonts w:ascii="ＭＳ 明朝" w:hint="eastAsia"/>
          <w:color w:val="auto"/>
        </w:rPr>
        <w:instrText xml:space="preserve">　　　　</w:instrText>
      </w:r>
      <w:r>
        <w:rPr>
          <w:rFonts w:ascii="ＭＳ 明朝"/>
          <w:color w:val="auto"/>
        </w:rPr>
        <w:instrText>)</w:instrText>
      </w:r>
      <w:r w:rsidR="00C02CF6">
        <w:rPr>
          <w:rFonts w:ascii="ＭＳ 明朝"/>
          <w:color w:val="auto"/>
        </w:rPr>
        <w:fldChar w:fldCharType="separate"/>
      </w:r>
      <w:r>
        <w:rPr>
          <w:rFonts w:hint="eastAsia"/>
        </w:rPr>
        <w:t>問合先</w:t>
      </w:r>
      <w:r w:rsidR="00C02CF6">
        <w:rPr>
          <w:rFonts w:ascii="ＭＳ 明朝"/>
          <w:color w:val="auto"/>
        </w:rPr>
        <w:fldChar w:fldCharType="end"/>
      </w:r>
      <w:r>
        <w:t xml:space="preserve">  </w:t>
      </w:r>
      <w:r>
        <w:rPr>
          <w:rFonts w:hint="eastAsia"/>
        </w:rPr>
        <w:t>不明な点は、</w:t>
      </w:r>
      <w:r w:rsidR="008072D2">
        <w:rPr>
          <w:rFonts w:hint="eastAsia"/>
        </w:rPr>
        <w:t>香川中部支援</w:t>
      </w:r>
      <w:r>
        <w:rPr>
          <w:rFonts w:hint="eastAsia"/>
        </w:rPr>
        <w:t>学校</w:t>
      </w:r>
      <w:r>
        <w:t xml:space="preserve">　</w:t>
      </w:r>
      <w:r>
        <w:rPr>
          <w:rFonts w:hint="eastAsia"/>
        </w:rPr>
        <w:t>大東まで　　ＴＥＬ</w:t>
      </w:r>
      <w:r>
        <w:rPr>
          <w:rFonts w:hint="eastAsia"/>
        </w:rPr>
        <w:t>087-8</w:t>
      </w:r>
      <w:r w:rsidR="008072D2">
        <w:rPr>
          <w:rFonts w:hint="eastAsia"/>
        </w:rPr>
        <w:t>67</w:t>
      </w:r>
      <w:r>
        <w:rPr>
          <w:rFonts w:hint="eastAsia"/>
        </w:rPr>
        <w:t>-</w:t>
      </w:r>
      <w:r w:rsidR="008072D2">
        <w:rPr>
          <w:rFonts w:hint="eastAsia"/>
        </w:rPr>
        <w:t>3522</w:t>
      </w:r>
      <w:r>
        <w:rPr>
          <w:rFonts w:hint="eastAsia"/>
        </w:rPr>
        <w:t xml:space="preserve">　</w:t>
      </w:r>
    </w:p>
    <w:sectPr w:rsidR="009D51CB" w:rsidSect="00C02CF6">
      <w:type w:val="continuous"/>
      <w:pgSz w:w="10319" w:h="14566" w:orient="landscape"/>
      <w:pgMar w:top="680" w:right="1134" w:bottom="680" w:left="744" w:header="720" w:footer="720" w:gutter="0"/>
      <w:pgNumType w:start="1"/>
      <w:cols w:space="720"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9D" w:rsidRDefault="00AB289D" w:rsidP="008072D2">
      <w:r>
        <w:separator/>
      </w:r>
    </w:p>
  </w:endnote>
  <w:endnote w:type="continuationSeparator" w:id="0">
    <w:p w:rsidR="00AB289D" w:rsidRDefault="00AB289D" w:rsidP="00807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9D" w:rsidRDefault="00AB289D" w:rsidP="008072D2">
      <w:r>
        <w:separator/>
      </w:r>
    </w:p>
  </w:footnote>
  <w:footnote w:type="continuationSeparator" w:id="0">
    <w:p w:rsidR="00AB289D" w:rsidRDefault="00AB289D" w:rsidP="00807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printTwoOnOne/>
  <w:savePreviewPicture/>
  <w:hdrShapeDefaults>
    <o:shapedefaults v:ext="edit" spidmax="614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3C8"/>
    <w:rsid w:val="00023B95"/>
    <w:rsid w:val="00027205"/>
    <w:rsid w:val="000754A1"/>
    <w:rsid w:val="00090891"/>
    <w:rsid w:val="00140F60"/>
    <w:rsid w:val="00152F51"/>
    <w:rsid w:val="001574F6"/>
    <w:rsid w:val="00170CF4"/>
    <w:rsid w:val="00194EFE"/>
    <w:rsid w:val="00256B2D"/>
    <w:rsid w:val="002B14A7"/>
    <w:rsid w:val="00307E83"/>
    <w:rsid w:val="003715A9"/>
    <w:rsid w:val="0039016B"/>
    <w:rsid w:val="003A5B0A"/>
    <w:rsid w:val="003C32D6"/>
    <w:rsid w:val="004414FD"/>
    <w:rsid w:val="004501FE"/>
    <w:rsid w:val="004A5AE7"/>
    <w:rsid w:val="004F6B77"/>
    <w:rsid w:val="0054599B"/>
    <w:rsid w:val="005869AD"/>
    <w:rsid w:val="005C77B9"/>
    <w:rsid w:val="005D2B43"/>
    <w:rsid w:val="0060476E"/>
    <w:rsid w:val="00652B3A"/>
    <w:rsid w:val="006E69DB"/>
    <w:rsid w:val="00740A17"/>
    <w:rsid w:val="008072D2"/>
    <w:rsid w:val="00813381"/>
    <w:rsid w:val="0085736F"/>
    <w:rsid w:val="00871BA0"/>
    <w:rsid w:val="00886FAF"/>
    <w:rsid w:val="00890EFA"/>
    <w:rsid w:val="008978AB"/>
    <w:rsid w:val="008B3F7D"/>
    <w:rsid w:val="00923904"/>
    <w:rsid w:val="009D51CB"/>
    <w:rsid w:val="00A21582"/>
    <w:rsid w:val="00A22BD8"/>
    <w:rsid w:val="00A916FB"/>
    <w:rsid w:val="00AB289D"/>
    <w:rsid w:val="00AC360C"/>
    <w:rsid w:val="00AC74D8"/>
    <w:rsid w:val="00AE00A9"/>
    <w:rsid w:val="00AF2576"/>
    <w:rsid w:val="00AF5BAF"/>
    <w:rsid w:val="00B4079A"/>
    <w:rsid w:val="00BC5576"/>
    <w:rsid w:val="00C02CF6"/>
    <w:rsid w:val="00C62206"/>
    <w:rsid w:val="00C67B25"/>
    <w:rsid w:val="00CC0635"/>
    <w:rsid w:val="00D20D3F"/>
    <w:rsid w:val="00D470AC"/>
    <w:rsid w:val="00D70C79"/>
    <w:rsid w:val="00DE597F"/>
    <w:rsid w:val="00DF5927"/>
    <w:rsid w:val="00E12F44"/>
    <w:rsid w:val="00EA03C8"/>
    <w:rsid w:val="00EB1E64"/>
    <w:rsid w:val="00EB4CB6"/>
    <w:rsid w:val="00F31A2D"/>
    <w:rsid w:val="00F331A5"/>
    <w:rsid w:val="00F60B5C"/>
    <w:rsid w:val="00F855AF"/>
    <w:rsid w:val="00FA1195"/>
    <w:rsid w:val="2FDC5F2E"/>
    <w:rsid w:val="54F9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semiHidden/>
    <w:rsid w:val="00C02CF6"/>
    <w:rPr>
      <w:rFonts w:cs="ＭＳ 明朝"/>
      <w:color w:val="000000"/>
      <w:kern w:val="0"/>
      <w:szCs w:val="21"/>
    </w:rPr>
  </w:style>
  <w:style w:type="character" w:customStyle="1" w:styleId="a4">
    <w:name w:val="ヘッダー (文字)"/>
    <w:semiHidden/>
    <w:rsid w:val="00C02CF6"/>
    <w:rPr>
      <w:rFonts w:cs="ＭＳ 明朝"/>
      <w:color w:val="000000"/>
      <w:kern w:val="0"/>
      <w:szCs w:val="21"/>
    </w:rPr>
  </w:style>
  <w:style w:type="character" w:customStyle="1" w:styleId="a5">
    <w:name w:val="吹き出し (文字)"/>
    <w:link w:val="a6"/>
    <w:uiPriority w:val="99"/>
    <w:semiHidden/>
    <w:rsid w:val="00C02CF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Balloon Text"/>
    <w:basedOn w:val="a"/>
    <w:link w:val="a5"/>
    <w:uiPriority w:val="99"/>
    <w:unhideWhenUsed/>
    <w:rsid w:val="00C02CF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rsid w:val="00C02C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unhideWhenUsed/>
    <w:rsid w:val="00C02C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第５３回香川県高等学校総合体育大会なぎなた競技実施要項</vt:lpstr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第５３回香川県高等学校総合体育大会なぎなた競技実施要項</dc:title>
  <dc:creator>MI I</dc:creator>
  <cp:lastModifiedBy>香川県高体連</cp:lastModifiedBy>
  <cp:revision>4</cp:revision>
  <cp:lastPrinted>2024-05-21T08:43:00Z</cp:lastPrinted>
  <dcterms:created xsi:type="dcterms:W3CDTF">2024-05-21T08:45:00Z</dcterms:created>
  <dcterms:modified xsi:type="dcterms:W3CDTF">2024-05-21T08:50:00Z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